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8F627" w14:textId="2A641971" w:rsidR="005A1B42" w:rsidRPr="00BC3E86" w:rsidRDefault="00BC3E86" w:rsidP="005A1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BC3E86">
        <w:rPr>
          <w:b/>
          <w:noProof/>
          <w:sz w:val="24"/>
        </w:rPr>
        <w:t>3GPP TSG RAN</w:t>
      </w:r>
      <w:r w:rsidR="00C87351">
        <w:rPr>
          <w:b/>
          <w:noProof/>
          <w:sz w:val="24"/>
        </w:rPr>
        <w:t>5</w:t>
      </w:r>
      <w:r w:rsidRPr="00BC3E86">
        <w:rPr>
          <w:b/>
          <w:noProof/>
          <w:sz w:val="24"/>
        </w:rPr>
        <w:t xml:space="preserve"> Meeting #</w:t>
      </w:r>
      <w:r w:rsidR="000C261F">
        <w:rPr>
          <w:b/>
          <w:noProof/>
          <w:sz w:val="24"/>
        </w:rPr>
        <w:t>10</w:t>
      </w:r>
      <w:r w:rsidR="00943EE2">
        <w:rPr>
          <w:b/>
          <w:noProof/>
          <w:sz w:val="24"/>
        </w:rPr>
        <w:t>1</w:t>
      </w:r>
      <w:r w:rsidR="005A1B42">
        <w:rPr>
          <w:b/>
          <w:i/>
          <w:noProof/>
          <w:sz w:val="28"/>
        </w:rPr>
        <w:tab/>
      </w:r>
      <w:r w:rsidR="00FE046D" w:rsidRPr="00921A1E">
        <w:rPr>
          <w:rFonts w:eastAsia="SimSun" w:cs="Arial"/>
          <w:b/>
          <w:sz w:val="24"/>
          <w:lang w:val="en-US"/>
        </w:rPr>
        <w:t>R5-</w:t>
      </w:r>
      <w:r>
        <w:rPr>
          <w:rFonts w:eastAsia="SimSun" w:cs="Arial"/>
          <w:b/>
          <w:sz w:val="24"/>
          <w:lang w:val="en-US"/>
        </w:rPr>
        <w:t>2</w:t>
      </w:r>
      <w:r w:rsidR="000A4CED">
        <w:rPr>
          <w:rFonts w:eastAsia="SimSun" w:cs="Arial"/>
          <w:b/>
          <w:sz w:val="24"/>
          <w:lang w:val="en-US"/>
        </w:rPr>
        <w:t>3</w:t>
      </w:r>
      <w:r w:rsidR="00943EE2">
        <w:rPr>
          <w:rFonts w:eastAsia="SimSun" w:cs="Arial"/>
          <w:b/>
          <w:sz w:val="24"/>
          <w:lang w:val="en-US"/>
        </w:rPr>
        <w:t>7275</w:t>
      </w:r>
    </w:p>
    <w:p w14:paraId="21D8370C" w14:textId="283DCCF0" w:rsidR="00BC3E86" w:rsidRDefault="00943EE2" w:rsidP="00BC3E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BC3E86">
        <w:rPr>
          <w:b/>
          <w:noProof/>
          <w:sz w:val="24"/>
        </w:rPr>
        <w:t>,</w:t>
      </w:r>
      <w:r w:rsidR="000C261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USA</w:t>
      </w:r>
      <w:r w:rsidR="000C261F">
        <w:rPr>
          <w:b/>
          <w:noProof/>
          <w:sz w:val="24"/>
        </w:rPr>
        <w:t>,</w:t>
      </w:r>
      <w:r w:rsidR="00BC3E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A33D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3E8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Nov</w:t>
      </w:r>
      <w:r w:rsidR="00A33D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BC3E86">
        <w:rPr>
          <w:b/>
          <w:noProof/>
          <w:sz w:val="24"/>
        </w:rPr>
        <w:t xml:space="preserve"> 202</w:t>
      </w:r>
      <w:r w:rsidR="009D2617">
        <w:rPr>
          <w:b/>
          <w:noProof/>
          <w:sz w:val="24"/>
        </w:rPr>
        <w:t>3</w:t>
      </w:r>
    </w:p>
    <w:p w14:paraId="7EC48B04" w14:textId="77777777" w:rsidR="00F80954" w:rsidRPr="00D26BC3" w:rsidRDefault="00F80954" w:rsidP="00F80954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516197B" w14:textId="77777777" w:rsidR="00F80954" w:rsidRPr="00D26BC3" w:rsidRDefault="00F80954" w:rsidP="00F80954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4BDC556E" w14:textId="4277714B" w:rsidR="00F80954" w:rsidRDefault="00F80954" w:rsidP="00F80954">
      <w:pPr>
        <w:tabs>
          <w:tab w:val="left" w:pos="1985"/>
        </w:tabs>
        <w:spacing w:after="0"/>
        <w:outlineLvl w:val="0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Agenda Item:</w:t>
      </w:r>
      <w:r w:rsidRPr="00D26BC3">
        <w:rPr>
          <w:rFonts w:ascii="Arial" w:hAnsi="Arial"/>
          <w:sz w:val="24"/>
        </w:rPr>
        <w:tab/>
      </w:r>
      <w:bookmarkStart w:id="0" w:name="Source"/>
      <w:bookmarkEnd w:id="0"/>
      <w:r w:rsidR="00BC3E86">
        <w:rPr>
          <w:rFonts w:ascii="Arial" w:hAnsi="Arial"/>
          <w:sz w:val="24"/>
        </w:rPr>
        <w:t>7.</w:t>
      </w:r>
      <w:r w:rsidR="00E73A39">
        <w:rPr>
          <w:rFonts w:ascii="Arial" w:hAnsi="Arial"/>
          <w:sz w:val="24"/>
        </w:rPr>
        <w:t>6</w:t>
      </w:r>
    </w:p>
    <w:p w14:paraId="5EC63D51" w14:textId="77777777" w:rsidR="00BC3E86" w:rsidRPr="00B84C22" w:rsidRDefault="00BC3E86" w:rsidP="00F80954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762B3CE4" w14:textId="77777777" w:rsidR="00F80954" w:rsidRPr="00D26BC3" w:rsidRDefault="00F80954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 xml:space="preserve">Source: </w:t>
      </w:r>
      <w:r w:rsidRPr="00D26BC3">
        <w:rPr>
          <w:rFonts w:ascii="Arial" w:hAnsi="Arial"/>
          <w:b/>
          <w:sz w:val="24"/>
        </w:rPr>
        <w:tab/>
      </w:r>
      <w:r w:rsidR="008408BF">
        <w:rPr>
          <w:rFonts w:ascii="Arial" w:eastAsia="SimSun" w:hAnsi="Arial" w:cs="Arial"/>
          <w:sz w:val="24"/>
          <w:lang w:eastAsia="zh-CN"/>
        </w:rPr>
        <w:t>Qualcomm Incorporated</w:t>
      </w:r>
    </w:p>
    <w:p w14:paraId="73CBE951" w14:textId="77777777" w:rsidR="00BC3E86" w:rsidRDefault="00BC3E86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C2B73E" w14:textId="5B36703E" w:rsidR="008408BF" w:rsidRDefault="00F80954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Title:</w:t>
      </w:r>
      <w:r w:rsidRPr="00D26BC3">
        <w:rPr>
          <w:rFonts w:ascii="Arial" w:hAnsi="Arial"/>
          <w:sz w:val="24"/>
        </w:rPr>
        <w:t xml:space="preserve"> </w:t>
      </w:r>
      <w:r w:rsidRPr="00D26BC3">
        <w:rPr>
          <w:rFonts w:ascii="Arial" w:hAnsi="Arial"/>
          <w:sz w:val="24"/>
        </w:rPr>
        <w:tab/>
      </w:r>
      <w:bookmarkStart w:id="1" w:name="Title"/>
      <w:bookmarkEnd w:id="1"/>
      <w:r w:rsidR="00BC3E86" w:rsidRPr="00BC3E86">
        <w:rPr>
          <w:rFonts w:ascii="Arial" w:hAnsi="Arial"/>
          <w:sz w:val="24"/>
        </w:rPr>
        <w:t>Draft TS 38.521-5 v</w:t>
      </w:r>
      <w:r w:rsidR="00943EE2">
        <w:rPr>
          <w:rFonts w:ascii="Arial" w:hAnsi="Arial"/>
          <w:sz w:val="24"/>
        </w:rPr>
        <w:t>1</w:t>
      </w:r>
      <w:r w:rsidR="00BC3E86" w:rsidRPr="00BC3E86">
        <w:rPr>
          <w:rFonts w:ascii="Arial" w:hAnsi="Arial"/>
          <w:sz w:val="24"/>
        </w:rPr>
        <w:t>.</w:t>
      </w:r>
      <w:r w:rsidR="00943EE2">
        <w:rPr>
          <w:rFonts w:ascii="Arial" w:hAnsi="Arial"/>
          <w:sz w:val="24"/>
        </w:rPr>
        <w:t>1</w:t>
      </w:r>
      <w:r w:rsidR="00BC3E86" w:rsidRPr="00BC3E86">
        <w:rPr>
          <w:rFonts w:ascii="Arial" w:hAnsi="Arial"/>
          <w:sz w:val="24"/>
        </w:rPr>
        <w:t>.</w:t>
      </w:r>
      <w:r w:rsidR="00394885">
        <w:rPr>
          <w:rFonts w:ascii="Arial" w:hAnsi="Arial"/>
          <w:sz w:val="24"/>
        </w:rPr>
        <w:t>0</w:t>
      </w:r>
    </w:p>
    <w:p w14:paraId="78FCB83C" w14:textId="77777777" w:rsidR="00BC3E86" w:rsidRDefault="00BC3E86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234D999" w14:textId="77777777" w:rsidR="00BC3E86" w:rsidRDefault="00F80954" w:rsidP="00BC3E86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WIC:</w:t>
      </w:r>
      <w:r w:rsidRPr="00D26BC3">
        <w:rPr>
          <w:rFonts w:ascii="Arial" w:hAnsi="Arial"/>
          <w:sz w:val="24"/>
        </w:rPr>
        <w:tab/>
      </w:r>
      <w:r w:rsidR="00BC3E86" w:rsidRPr="00BC3E86">
        <w:rPr>
          <w:rFonts w:ascii="Arial" w:hAnsi="Arial"/>
          <w:sz w:val="24"/>
        </w:rPr>
        <w:t>NR_NTN_solutions_plus_CT-UEConTest</w:t>
      </w:r>
    </w:p>
    <w:p w14:paraId="108C898B" w14:textId="77777777" w:rsidR="00BC3E86" w:rsidRDefault="00BC3E86" w:rsidP="00BC3E86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A854D7E" w14:textId="77777777" w:rsidR="00F80954" w:rsidRPr="00D26BC3" w:rsidRDefault="00F80954" w:rsidP="00F80954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Document for:</w:t>
      </w:r>
      <w:r w:rsidRPr="00D26BC3"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Approval</w:t>
      </w:r>
    </w:p>
    <w:p w14:paraId="66FADD39" w14:textId="77777777" w:rsidR="00F80954" w:rsidRPr="00333318" w:rsidRDefault="00F80954" w:rsidP="00F80954">
      <w:pPr>
        <w:rPr>
          <w:rFonts w:eastAsia="SimSun"/>
          <w:lang w:eastAsia="zh-CN"/>
        </w:rPr>
      </w:pPr>
      <w:bookmarkStart w:id="3" w:name="_Toc477280958"/>
      <w:bookmarkStart w:id="4" w:name="_Toc477709241"/>
      <w:bookmarkStart w:id="5" w:name="_Toc480900301"/>
      <w:bookmarkStart w:id="6" w:name="_Toc482893797"/>
      <w:bookmarkStart w:id="7" w:name="_Toc482899284"/>
      <w:bookmarkStart w:id="8" w:name="_Toc482899360"/>
      <w:bookmarkStart w:id="9" w:name="_Toc482899425"/>
      <w:bookmarkStart w:id="10" w:name="_Toc482914551"/>
      <w:bookmarkStart w:id="11" w:name="_Toc477280959"/>
      <w:bookmarkStart w:id="12" w:name="_Toc477709242"/>
      <w:bookmarkStart w:id="13" w:name="_Toc480900302"/>
      <w:bookmarkStart w:id="14" w:name="_Toc482893798"/>
      <w:bookmarkStart w:id="15" w:name="_Toc482899285"/>
      <w:bookmarkStart w:id="16" w:name="_Toc482899361"/>
      <w:bookmarkStart w:id="17" w:name="_Toc482899426"/>
      <w:bookmarkStart w:id="18" w:name="_Toc48291455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105B6B0" w14:textId="77777777" w:rsidR="00F80954" w:rsidRDefault="00BC3E86" w:rsidP="00BC3E8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133E55C2" w14:textId="225DC31E" w:rsidR="00BC3E86" w:rsidRDefault="00BC3E86" w:rsidP="00BC3E86">
      <w:pPr>
        <w:rPr>
          <w:lang w:eastAsia="zh-CN"/>
        </w:rPr>
      </w:pPr>
      <w:r>
        <w:rPr>
          <w:lang w:eastAsia="zh-CN"/>
        </w:rPr>
        <w:t>Attached draft TS 38.521-5 v</w:t>
      </w:r>
      <w:r w:rsidR="00943EE2">
        <w:rPr>
          <w:lang w:eastAsia="zh-CN"/>
        </w:rPr>
        <w:t>1</w:t>
      </w:r>
      <w:r>
        <w:rPr>
          <w:lang w:eastAsia="zh-CN"/>
        </w:rPr>
        <w:t>.</w:t>
      </w:r>
      <w:r w:rsidR="00943EE2">
        <w:rPr>
          <w:lang w:eastAsia="zh-CN"/>
        </w:rPr>
        <w:t>1</w:t>
      </w:r>
      <w:r>
        <w:rPr>
          <w:lang w:eastAsia="zh-CN"/>
        </w:rPr>
        <w:t>.</w:t>
      </w:r>
      <w:r w:rsidR="00394885">
        <w:rPr>
          <w:lang w:eastAsia="zh-CN"/>
        </w:rPr>
        <w:t>0</w:t>
      </w:r>
      <w:r>
        <w:rPr>
          <w:lang w:eastAsia="zh-CN"/>
        </w:rPr>
        <w:t xml:space="preserve"> contains the following agreed pCR approved in RAN5#</w:t>
      </w:r>
      <w:r w:rsidR="00E73A39">
        <w:rPr>
          <w:lang w:eastAsia="zh-CN"/>
        </w:rPr>
        <w:t>10</w:t>
      </w:r>
      <w:r w:rsidR="00943EE2">
        <w:rPr>
          <w:lang w:eastAsia="zh-CN"/>
        </w:rPr>
        <w:t>1</w:t>
      </w:r>
      <w:r>
        <w:rPr>
          <w:lang w:eastAsia="zh-CN"/>
        </w:rPr>
        <w:t xml:space="preserve"> meeting.</w:t>
      </w:r>
    </w:p>
    <w:p w14:paraId="79AA177A" w14:textId="77777777" w:rsidR="00943EE2" w:rsidRDefault="00943EE2" w:rsidP="00BC3E86">
      <w:pPr>
        <w:rPr>
          <w:lang w:eastAsia="zh-CN"/>
        </w:rPr>
      </w:pPr>
    </w:p>
    <w:tbl>
      <w:tblPr>
        <w:tblW w:w="7766" w:type="dxa"/>
        <w:tblInd w:w="-3" w:type="dxa"/>
        <w:tblLook w:val="04A0" w:firstRow="1" w:lastRow="0" w:firstColumn="1" w:lastColumn="0" w:noHBand="0" w:noVBand="1"/>
      </w:tblPr>
      <w:tblGrid>
        <w:gridCol w:w="1240"/>
        <w:gridCol w:w="6526"/>
      </w:tblGrid>
      <w:tr w:rsidR="00943EE2" w14:paraId="475130F6" w14:textId="77777777" w:rsidTr="00943EE2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1BA82" w14:textId="709A2BB7" w:rsidR="00943EE2" w:rsidRPr="00943EE2" w:rsidRDefault="00943EE2">
            <w:r w:rsidRPr="00943EE2">
              <w:t>R5-237874</w:t>
            </w:r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67FAE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Addition of test configuration and error correction for 7.5 Adjacent channel selectivity</w:t>
            </w:r>
          </w:p>
        </w:tc>
      </w:tr>
      <w:tr w:rsidR="00943EE2" w14:paraId="2BEAD3D6" w14:textId="77777777" w:rsidTr="00943EE2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01620" w14:textId="77777777" w:rsidR="00943EE2" w:rsidRPr="00943EE2" w:rsidRDefault="00943EE2">
            <w:hyperlink r:id="rId8" w:history="1">
              <w:r w:rsidRPr="00943EE2">
                <w:t>R5-237834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0A276A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new test cases 7.7 Spurious response</w:t>
            </w:r>
          </w:p>
        </w:tc>
      </w:tr>
      <w:tr w:rsidR="00943EE2" w14:paraId="5D971EEC" w14:textId="77777777" w:rsidTr="00943EE2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D9666" w14:textId="77777777" w:rsidR="00943EE2" w:rsidRPr="00943EE2" w:rsidRDefault="00943EE2">
            <w:hyperlink r:id="rId9" w:history="1">
              <w:r w:rsidRPr="00943EE2">
                <w:t>R5-237835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6BD5D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new test cases 7.8 Intermodulation characteristics</w:t>
            </w:r>
          </w:p>
        </w:tc>
      </w:tr>
      <w:tr w:rsidR="00943EE2" w14:paraId="379C88C1" w14:textId="77777777" w:rsidTr="00943EE2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A2346" w14:textId="77777777" w:rsidR="00943EE2" w:rsidRPr="00943EE2" w:rsidRDefault="00943EE2">
            <w:pPr>
              <w:rPr>
                <w:rFonts w:eastAsia="Times New Roman" w:cs="Arial"/>
                <w:sz w:val="16"/>
                <w:szCs w:val="16"/>
              </w:rPr>
            </w:pPr>
            <w:hyperlink r:id="rId10" w:history="1">
              <w:r w:rsidRPr="00943EE2">
                <w:t>R5-237836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FBBFB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Addition of test configuration and error correction for 7.9 Spurious emissions</w:t>
            </w:r>
          </w:p>
        </w:tc>
      </w:tr>
      <w:tr w:rsidR="00943EE2" w14:paraId="2BEFC196" w14:textId="77777777" w:rsidTr="00943EE2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726FD" w14:textId="77777777" w:rsidR="00943EE2" w:rsidRPr="00943EE2" w:rsidRDefault="00943EE2">
            <w:pPr>
              <w:rPr>
                <w:rFonts w:eastAsia="Times New Roman" w:cs="Arial"/>
                <w:sz w:val="16"/>
                <w:szCs w:val="16"/>
              </w:rPr>
            </w:pPr>
            <w:hyperlink r:id="rId11" w:history="1">
              <w:r w:rsidRPr="00943EE2">
                <w:t>R5-236147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C4D9E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Annex B.0</w:t>
            </w:r>
          </w:p>
        </w:tc>
      </w:tr>
      <w:tr w:rsidR="00943EE2" w14:paraId="28FB5C9B" w14:textId="77777777" w:rsidTr="00943EE2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26199" w14:textId="77777777" w:rsidR="00943EE2" w:rsidRPr="00943EE2" w:rsidRDefault="00943EE2">
            <w:pPr>
              <w:rPr>
                <w:rFonts w:eastAsia="Times New Roman" w:cs="Arial"/>
                <w:sz w:val="16"/>
                <w:szCs w:val="16"/>
              </w:rPr>
            </w:pPr>
            <w:hyperlink r:id="rId12" w:history="1">
              <w:r w:rsidRPr="00943EE2">
                <w:t>R5-236148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36C93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Annex D Characteristics of the interfering signal</w:t>
            </w:r>
          </w:p>
        </w:tc>
      </w:tr>
      <w:tr w:rsidR="00943EE2" w14:paraId="7C136757" w14:textId="77777777" w:rsidTr="00943EE2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C6A58" w14:textId="77777777" w:rsidR="00943EE2" w:rsidRPr="00943EE2" w:rsidRDefault="00943EE2">
            <w:pPr>
              <w:rPr>
                <w:rFonts w:eastAsia="Times New Roman" w:cs="Arial"/>
                <w:sz w:val="16"/>
                <w:szCs w:val="16"/>
              </w:rPr>
            </w:pPr>
            <w:hyperlink r:id="rId13" w:history="1">
              <w:r w:rsidRPr="00943EE2">
                <w:t>R5-236149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0DA87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measurement uncertainties and test tolerances for test cases from 7.5 to 7.9</w:t>
            </w:r>
          </w:p>
        </w:tc>
      </w:tr>
      <w:tr w:rsidR="00943EE2" w14:paraId="12B45918" w14:textId="77777777" w:rsidTr="00943EE2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0726A" w14:textId="77777777" w:rsidR="00943EE2" w:rsidRPr="00943EE2" w:rsidRDefault="00943EE2">
            <w:pPr>
              <w:rPr>
                <w:rFonts w:eastAsia="Times New Roman" w:cs="Arial"/>
                <w:sz w:val="16"/>
                <w:szCs w:val="16"/>
              </w:rPr>
            </w:pPr>
            <w:hyperlink r:id="rId14" w:history="1">
              <w:r w:rsidRPr="00943EE2">
                <w:t>R5-236150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3B9C5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Annex F.4 Uplink power window</w:t>
            </w:r>
          </w:p>
        </w:tc>
      </w:tr>
      <w:tr w:rsidR="00943EE2" w14:paraId="516A9C56" w14:textId="77777777" w:rsidTr="00943EE2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A9701" w14:textId="77777777" w:rsidR="00943EE2" w:rsidRPr="00943EE2" w:rsidRDefault="00943EE2">
            <w:pPr>
              <w:rPr>
                <w:rFonts w:eastAsia="Times New Roman" w:cs="Arial"/>
                <w:sz w:val="16"/>
                <w:szCs w:val="16"/>
              </w:rPr>
            </w:pPr>
            <w:hyperlink r:id="rId15" w:history="1">
              <w:r w:rsidRPr="00943EE2">
                <w:t>R5-236151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4C600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Annex H Statistical Testing</w:t>
            </w:r>
          </w:p>
        </w:tc>
      </w:tr>
      <w:tr w:rsidR="00943EE2" w14:paraId="51B96919" w14:textId="77777777" w:rsidTr="00943EE2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C5D19" w14:textId="77777777" w:rsidR="00943EE2" w:rsidRPr="00943EE2" w:rsidRDefault="00943EE2">
            <w:pPr>
              <w:rPr>
                <w:rFonts w:eastAsia="Times New Roman" w:cs="Arial"/>
                <w:sz w:val="16"/>
                <w:szCs w:val="16"/>
              </w:rPr>
            </w:pPr>
            <w:hyperlink r:id="rId16" w:history="1">
              <w:r w:rsidRPr="00943EE2">
                <w:t>R5-236291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060DC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Further clarification on NR NTN comformance requirement specifications</w:t>
            </w:r>
          </w:p>
        </w:tc>
      </w:tr>
      <w:tr w:rsidR="00943EE2" w14:paraId="35EBBF49" w14:textId="77777777" w:rsidTr="00943EE2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1D4D9" w14:textId="77777777" w:rsidR="00943EE2" w:rsidRPr="00943EE2" w:rsidRDefault="00943EE2">
            <w:pPr>
              <w:rPr>
                <w:rFonts w:eastAsia="Times New Roman" w:cs="Arial"/>
                <w:sz w:val="16"/>
                <w:szCs w:val="16"/>
              </w:rPr>
            </w:pPr>
            <w:hyperlink r:id="rId17" w:history="1">
              <w:r w:rsidRPr="00943EE2">
                <w:t>R5-237690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879B6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Adding Additional Spurious Emission TC for NTN</w:t>
            </w:r>
          </w:p>
        </w:tc>
      </w:tr>
      <w:tr w:rsidR="00943EE2" w14:paraId="479A9A63" w14:textId="77777777" w:rsidTr="00943EE2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611DC" w14:textId="77777777" w:rsidR="00943EE2" w:rsidRPr="00943EE2" w:rsidRDefault="00943EE2">
            <w:pPr>
              <w:rPr>
                <w:rFonts w:eastAsia="Times New Roman" w:cs="Arial"/>
                <w:sz w:val="16"/>
                <w:szCs w:val="16"/>
              </w:rPr>
            </w:pPr>
            <w:hyperlink r:id="rId18" w:history="1">
              <w:r w:rsidRPr="00943EE2">
                <w:t>R5-237875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D483D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Adding Frequency Error TC for NTN</w:t>
            </w:r>
          </w:p>
        </w:tc>
      </w:tr>
      <w:tr w:rsidR="00943EE2" w14:paraId="5FBAF81F" w14:textId="77777777" w:rsidTr="00943EE2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19884" w14:textId="77777777" w:rsidR="00943EE2" w:rsidRPr="00943EE2" w:rsidRDefault="00943EE2">
            <w:pPr>
              <w:rPr>
                <w:rFonts w:eastAsia="Times New Roman" w:cs="Arial"/>
                <w:sz w:val="16"/>
                <w:szCs w:val="16"/>
              </w:rPr>
            </w:pPr>
            <w:hyperlink r:id="rId19" w:history="1">
              <w:r w:rsidRPr="00943EE2">
                <w:t>R5-237864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8632C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Core requirements alignment for NR NTN  test cases</w:t>
            </w:r>
          </w:p>
        </w:tc>
      </w:tr>
      <w:tr w:rsidR="00943EE2" w14:paraId="517F9B4F" w14:textId="77777777" w:rsidTr="00943EE2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DA052" w14:textId="77777777" w:rsidR="00943EE2" w:rsidRPr="00943EE2" w:rsidRDefault="00943EE2">
            <w:pPr>
              <w:rPr>
                <w:rFonts w:eastAsia="Times New Roman" w:cs="Arial"/>
                <w:sz w:val="16"/>
                <w:szCs w:val="16"/>
              </w:rPr>
            </w:pPr>
            <w:hyperlink r:id="rId20" w:history="1">
              <w:r w:rsidRPr="00943EE2">
                <w:t>R5-237876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942D7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Update to Refsens test case 7.3.2 for NTN</w:t>
            </w:r>
          </w:p>
        </w:tc>
      </w:tr>
      <w:tr w:rsidR="00943EE2" w14:paraId="21B65975" w14:textId="77777777" w:rsidTr="00943EE2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615B8" w14:textId="77777777" w:rsidR="00943EE2" w:rsidRPr="00943EE2" w:rsidRDefault="00943EE2">
            <w:pPr>
              <w:rPr>
                <w:rFonts w:eastAsia="Times New Roman" w:cs="Arial"/>
                <w:sz w:val="16"/>
                <w:szCs w:val="16"/>
              </w:rPr>
            </w:pPr>
            <w:hyperlink r:id="rId21" w:history="1">
              <w:r w:rsidRPr="00943EE2">
                <w:t>R5-237877</w:t>
              </w:r>
            </w:hyperlink>
          </w:p>
        </w:tc>
        <w:tc>
          <w:tcPr>
            <w:tcW w:w="6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381DD" w14:textId="77777777" w:rsidR="00943EE2" w:rsidRDefault="00943EE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Update to PDSCH demodulation test cases for NTN</w:t>
            </w:r>
          </w:p>
        </w:tc>
      </w:tr>
    </w:tbl>
    <w:p w14:paraId="5DF42F25" w14:textId="77777777" w:rsidR="00943EE2" w:rsidRDefault="00943EE2" w:rsidP="00BC3E86">
      <w:pPr>
        <w:rPr>
          <w:lang w:eastAsia="zh-CN"/>
        </w:rPr>
      </w:pPr>
    </w:p>
    <w:p w14:paraId="322E6268" w14:textId="77777777" w:rsidR="00BC3E86" w:rsidRDefault="00BC3E86" w:rsidP="00BC3E8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Proposal</w:t>
      </w:r>
    </w:p>
    <w:p w14:paraId="388205BA" w14:textId="6D90823F" w:rsidR="00BC3E86" w:rsidRPr="00BC3E86" w:rsidRDefault="00BC3E86" w:rsidP="00BC3E86">
      <w:pPr>
        <w:rPr>
          <w:lang w:eastAsia="zh-CN"/>
        </w:rPr>
      </w:pPr>
      <w:r>
        <w:rPr>
          <w:lang w:eastAsia="zh-CN"/>
        </w:rPr>
        <w:t>Endorse attached draft TS 38.521-5 v</w:t>
      </w:r>
      <w:r w:rsidR="00943EE2">
        <w:rPr>
          <w:lang w:eastAsia="zh-CN"/>
        </w:rPr>
        <w:t>1</w:t>
      </w:r>
      <w:r>
        <w:rPr>
          <w:lang w:eastAsia="zh-CN"/>
        </w:rPr>
        <w:t>.</w:t>
      </w:r>
      <w:r w:rsidR="00943EE2">
        <w:rPr>
          <w:lang w:eastAsia="zh-CN"/>
        </w:rPr>
        <w:t>1</w:t>
      </w:r>
      <w:r>
        <w:rPr>
          <w:lang w:eastAsia="zh-CN"/>
        </w:rPr>
        <w:t>.</w:t>
      </w:r>
      <w:r w:rsidR="00394885">
        <w:rPr>
          <w:lang w:eastAsia="zh-CN"/>
        </w:rPr>
        <w:t>0</w:t>
      </w:r>
      <w:r>
        <w:rPr>
          <w:lang w:eastAsia="zh-CN"/>
        </w:rPr>
        <w:t xml:space="preserve"> to be used as the baseline for drafting </w:t>
      </w:r>
      <w:r w:rsidR="008575A2">
        <w:rPr>
          <w:lang w:eastAsia="zh-CN"/>
        </w:rPr>
        <w:t>remaining contents</w:t>
      </w:r>
      <w:r>
        <w:rPr>
          <w:lang w:eastAsia="zh-CN"/>
        </w:rPr>
        <w:t xml:space="preserve"> as per the WP.</w:t>
      </w:r>
    </w:p>
    <w:sectPr w:rsidR="00BC3E86" w:rsidRPr="00BC3E86" w:rsidSect="004D14E5">
      <w:footerReference w:type="even" r:id="rId22"/>
      <w:footerReference w:type="default" r:id="rId23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312D9" w14:textId="77777777" w:rsidR="0059650B" w:rsidRDefault="0059650B">
      <w:r>
        <w:separator/>
      </w:r>
    </w:p>
  </w:endnote>
  <w:endnote w:type="continuationSeparator" w:id="0">
    <w:p w14:paraId="34FF5857" w14:textId="77777777" w:rsidR="0059650B" w:rsidRDefault="0059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7A6BF" w14:textId="77777777" w:rsidR="008F6673" w:rsidRDefault="008F66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2D24C2A8" w14:textId="77777777" w:rsidR="008F6673" w:rsidRDefault="008F6673">
    <w:pPr>
      <w:pStyle w:val="Footer"/>
    </w:pPr>
  </w:p>
  <w:p w14:paraId="764C75A1" w14:textId="77777777" w:rsidR="008F6673" w:rsidRDefault="008F66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535E" w14:textId="77777777" w:rsidR="008F6673" w:rsidRDefault="008F66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08BF">
      <w:rPr>
        <w:rStyle w:val="PageNumber"/>
      </w:rPr>
      <w:t>1</w:t>
    </w:r>
    <w:r>
      <w:rPr>
        <w:rStyle w:val="PageNumber"/>
      </w:rPr>
      <w:fldChar w:fldCharType="end"/>
    </w:r>
  </w:p>
  <w:p w14:paraId="276FF99E" w14:textId="77777777" w:rsidR="008F6673" w:rsidRDefault="008F6673" w:rsidP="004D14E5">
    <w:pPr>
      <w:pStyle w:val="Footer"/>
      <w:ind w:right="360"/>
      <w:jc w:val="left"/>
    </w:pPr>
  </w:p>
  <w:p w14:paraId="0DC7EC48" w14:textId="77777777" w:rsidR="008F6673" w:rsidRDefault="008F66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48DF5" w14:textId="77777777" w:rsidR="0059650B" w:rsidRDefault="0059650B">
      <w:r>
        <w:separator/>
      </w:r>
    </w:p>
  </w:footnote>
  <w:footnote w:type="continuationSeparator" w:id="0">
    <w:p w14:paraId="44272FE9" w14:textId="77777777" w:rsidR="0059650B" w:rsidRDefault="00596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2841316">
    <w:abstractNumId w:val="2"/>
  </w:num>
  <w:num w:numId="2" w16cid:durableId="639966150">
    <w:abstractNumId w:val="3"/>
  </w:num>
  <w:num w:numId="3" w16cid:durableId="973175317">
    <w:abstractNumId w:val="4"/>
  </w:num>
  <w:num w:numId="4" w16cid:durableId="1275014825">
    <w:abstractNumId w:val="0"/>
  </w:num>
  <w:num w:numId="5" w16cid:durableId="140641339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4CED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61F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60F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0E21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885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50B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0BE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1B70"/>
    <w:rsid w:val="009421AA"/>
    <w:rsid w:val="009428C1"/>
    <w:rsid w:val="009428CB"/>
    <w:rsid w:val="0094347B"/>
    <w:rsid w:val="0094347F"/>
    <w:rsid w:val="00943C09"/>
    <w:rsid w:val="00943EE2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17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D91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26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4C82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3A39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3DE7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8f8f8"/>
    </o:shapedefaults>
    <o:shapelayout v:ext="edit">
      <o:idmap v:ext="edit" data="2"/>
    </o:shapelayout>
  </w:shapeDefaults>
  <w:decimalSymbol w:val="."/>
  <w:listSeparator w:val=","/>
  <w14:docId w14:val="316295FB"/>
  <w15:chartTrackingRefBased/>
  <w15:docId w15:val="{6285F714-DAE8-478D-94A9-CD5652E89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  <w:lang w:val="x-none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E206F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141262"/>
    <w:rPr>
      <w:rFonts w:ascii="Arial" w:hAnsi="Arial"/>
      <w:b/>
      <w:noProof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sid w:val="002975C6"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875280"/>
    <w:rPr>
      <w:i/>
      <w:iCs/>
    </w:rPr>
  </w:style>
  <w:style w:type="character" w:customStyle="1" w:styleId="TAL0">
    <w:name w:val="TAL (文字)"/>
    <w:rsid w:val="005A1B4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5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doc/R5-237834.zip" TargetMode="External"/><Relationship Id="rId13" Type="http://schemas.openxmlformats.org/officeDocument/2006/relationships/hyperlink" Target="Tdoc/R5-236149.zip" TargetMode="External"/><Relationship Id="rId18" Type="http://schemas.openxmlformats.org/officeDocument/2006/relationships/hyperlink" Target="Tdoc/R5-237875.zip" TargetMode="External"/><Relationship Id="rId3" Type="http://schemas.openxmlformats.org/officeDocument/2006/relationships/styles" Target="styles.xml"/><Relationship Id="rId21" Type="http://schemas.openxmlformats.org/officeDocument/2006/relationships/hyperlink" Target="Tdoc/R5-237877.zip" TargetMode="External"/><Relationship Id="rId7" Type="http://schemas.openxmlformats.org/officeDocument/2006/relationships/endnotes" Target="endnotes.xml"/><Relationship Id="rId12" Type="http://schemas.openxmlformats.org/officeDocument/2006/relationships/hyperlink" Target="Tdoc/R5-236148.zip" TargetMode="External"/><Relationship Id="rId17" Type="http://schemas.openxmlformats.org/officeDocument/2006/relationships/hyperlink" Target="Tdoc/R5-237690.zi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Tdoc/R5-236291.zip" TargetMode="External"/><Relationship Id="rId20" Type="http://schemas.openxmlformats.org/officeDocument/2006/relationships/hyperlink" Target="Tdoc/R5-23787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doc/R5-236147.zi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Tdoc/R5-236151.zip" TargetMode="External"/><Relationship Id="rId23" Type="http://schemas.openxmlformats.org/officeDocument/2006/relationships/footer" Target="footer2.xml"/><Relationship Id="rId10" Type="http://schemas.openxmlformats.org/officeDocument/2006/relationships/hyperlink" Target="Tdoc/R5-237836.zip" TargetMode="External"/><Relationship Id="rId19" Type="http://schemas.openxmlformats.org/officeDocument/2006/relationships/hyperlink" Target="Tdoc/R5-237864.zip" TargetMode="External"/><Relationship Id="rId4" Type="http://schemas.openxmlformats.org/officeDocument/2006/relationships/settings" Target="settings.xml"/><Relationship Id="rId9" Type="http://schemas.openxmlformats.org/officeDocument/2006/relationships/hyperlink" Target="Tdoc/R5-237835.zip" TargetMode="External"/><Relationship Id="rId14" Type="http://schemas.openxmlformats.org/officeDocument/2006/relationships/hyperlink" Target="Tdoc/R5-236150.zip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1961</CharactersWithSpaces>
  <SharedDoc>false</SharedDoc>
  <HLinks>
    <vt:vector size="12" baseType="variant">
      <vt:variant>
        <vt:i4>3080307</vt:i4>
      </vt:variant>
      <vt:variant>
        <vt:i4>3</vt:i4>
      </vt:variant>
      <vt:variant>
        <vt:i4>0</vt:i4>
      </vt:variant>
      <vt:variant>
        <vt:i4>5</vt:i4>
      </vt:variant>
      <vt:variant>
        <vt:lpwstr>C:\Users\vijayb\OneDrive - Qualcomm\RAN5 related\RAN5\Meeting\RAN5_97\meeting_handling\Tdoc\R5-226641.zip</vt:lpwstr>
      </vt:variant>
      <vt:variant>
        <vt:lpwstr/>
      </vt:variant>
      <vt:variant>
        <vt:i4>3080306</vt:i4>
      </vt:variant>
      <vt:variant>
        <vt:i4>0</vt:i4>
      </vt:variant>
      <vt:variant>
        <vt:i4>0</vt:i4>
      </vt:variant>
      <vt:variant>
        <vt:i4>5</vt:i4>
      </vt:variant>
      <vt:variant>
        <vt:lpwstr>C:\Users\vijayb\OneDrive - Qualcomm\RAN5 related\RAN5\Meeting\RAN5_97\meeting_handling\Tdoc\R5-226640.zip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Vijay Balasubramanian (QCT)</cp:lastModifiedBy>
  <cp:revision>18</cp:revision>
  <cp:lastPrinted>2016-01-28T03:05:00Z</cp:lastPrinted>
  <dcterms:created xsi:type="dcterms:W3CDTF">2022-12-04T08:41:00Z</dcterms:created>
  <dcterms:modified xsi:type="dcterms:W3CDTF">2023-11-27T21:33:00Z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</Properties>
</file>